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D8C" w:rsidRPr="00FC52B9" w:rsidRDefault="00504D8C" w:rsidP="00504D8C">
      <w:pPr>
        <w:pStyle w:val="Heading1"/>
        <w:rPr>
          <w:rFonts w:asciiTheme="minorHAnsi" w:hAnsiTheme="minorHAnsi" w:cstheme="minorHAnsi"/>
        </w:rPr>
      </w:pPr>
      <w:bookmarkStart w:id="0" w:name="_Toc524598526"/>
      <w:bookmarkStart w:id="1" w:name="_Toc524601970"/>
      <w:bookmarkStart w:id="2" w:name="_Toc524624869"/>
      <w:r w:rsidRPr="00FC52B9">
        <w:rPr>
          <w:rFonts w:asciiTheme="minorHAnsi" w:hAnsiTheme="minorHAnsi" w:cstheme="minorHAnsi"/>
        </w:rPr>
        <w:t>Using Textual Evidence in Essays</w:t>
      </w:r>
      <w:bookmarkEnd w:id="0"/>
      <w:bookmarkEnd w:id="1"/>
      <w:bookmarkEnd w:id="2"/>
    </w:p>
    <w:p w:rsidR="00504D8C" w:rsidRPr="00FC52B9" w:rsidRDefault="00504D8C" w:rsidP="00504D8C">
      <w:pPr>
        <w:rPr>
          <w:rFonts w:asciiTheme="minorHAnsi" w:hAnsiTheme="minorHAnsi" w:cstheme="minorHAnsi"/>
        </w:rPr>
      </w:pPr>
      <w:r w:rsidRPr="00FC52B9">
        <w:rPr>
          <w:rFonts w:asciiTheme="minorHAnsi" w:hAnsiTheme="minorHAnsi" w:cstheme="minorHAnsi"/>
        </w:rPr>
        <w:t xml:space="preserve">Of course, there is a great deal involved in using textual evidence, but this short list will serve our present purpose. The key point to remember is that your use of other texts is not limited to quoting from authors with whom you agree (though this will be the most common use). You can use other texts </w:t>
      </w:r>
    </w:p>
    <w:p w:rsidR="00504D8C" w:rsidRPr="00FC52B9" w:rsidRDefault="00504D8C" w:rsidP="00504D8C">
      <w:pPr>
        <w:numPr>
          <w:ilvl w:val="0"/>
          <w:numId w:val="1"/>
        </w:numPr>
        <w:rPr>
          <w:rFonts w:asciiTheme="minorHAnsi" w:hAnsiTheme="minorHAnsi" w:cstheme="minorHAnsi"/>
        </w:rPr>
      </w:pPr>
      <w:r w:rsidRPr="00FC52B9">
        <w:rPr>
          <w:rFonts w:asciiTheme="minorHAnsi" w:hAnsiTheme="minorHAnsi" w:cstheme="minorHAnsi"/>
        </w:rPr>
        <w:t>as sources of evidence</w:t>
      </w:r>
      <w:r w:rsidR="00BB4834" w:rsidRPr="00FC52B9">
        <w:rPr>
          <w:rFonts w:asciiTheme="minorHAnsi" w:hAnsiTheme="minorHAnsi" w:cstheme="minorHAnsi"/>
        </w:rPr>
        <w:t xml:space="preserve"> to support your argument</w:t>
      </w:r>
    </w:p>
    <w:p w:rsidR="00BB4834" w:rsidRPr="00FC52B9" w:rsidRDefault="00BB4834" w:rsidP="00504D8C">
      <w:pPr>
        <w:numPr>
          <w:ilvl w:val="0"/>
          <w:numId w:val="1"/>
        </w:numPr>
        <w:rPr>
          <w:rFonts w:asciiTheme="minorHAnsi" w:hAnsiTheme="minorHAnsi" w:cstheme="minorHAnsi"/>
        </w:rPr>
      </w:pPr>
      <w:r w:rsidRPr="00FC52B9">
        <w:rPr>
          <w:rFonts w:asciiTheme="minorHAnsi" w:hAnsiTheme="minorHAnsi" w:cstheme="minorHAnsi"/>
        </w:rPr>
        <w:t>to help present your ce</w:t>
      </w:r>
      <w:bookmarkStart w:id="3" w:name="_GoBack"/>
      <w:bookmarkEnd w:id="3"/>
      <w:r w:rsidRPr="00FC52B9">
        <w:rPr>
          <w:rFonts w:asciiTheme="minorHAnsi" w:hAnsiTheme="minorHAnsi" w:cstheme="minorHAnsi"/>
        </w:rPr>
        <w:t>ntral claim or argument</w:t>
      </w:r>
    </w:p>
    <w:p w:rsidR="00504D8C" w:rsidRPr="00FC52B9" w:rsidRDefault="00504D8C" w:rsidP="00504D8C">
      <w:pPr>
        <w:numPr>
          <w:ilvl w:val="0"/>
          <w:numId w:val="1"/>
        </w:numPr>
        <w:rPr>
          <w:rFonts w:asciiTheme="minorHAnsi" w:hAnsiTheme="minorHAnsi" w:cstheme="minorHAnsi"/>
        </w:rPr>
      </w:pPr>
      <w:r w:rsidRPr="00FC52B9">
        <w:rPr>
          <w:rFonts w:asciiTheme="minorHAnsi" w:hAnsiTheme="minorHAnsi" w:cstheme="minorHAnsi"/>
        </w:rPr>
        <w:t>as representatives of opposing points of view</w:t>
      </w:r>
      <w:r w:rsidR="00BB4834" w:rsidRPr="00FC52B9">
        <w:rPr>
          <w:rFonts w:asciiTheme="minorHAnsi" w:hAnsiTheme="minorHAnsi" w:cstheme="minorHAnsi"/>
        </w:rPr>
        <w:t xml:space="preserve"> that you choose to refute</w:t>
      </w:r>
    </w:p>
    <w:p w:rsidR="00BB4834" w:rsidRPr="00FC52B9" w:rsidRDefault="00BB4834" w:rsidP="00BB4834">
      <w:pPr>
        <w:rPr>
          <w:rFonts w:asciiTheme="minorHAnsi" w:hAnsiTheme="minorHAnsi" w:cstheme="minorHAnsi"/>
        </w:rPr>
      </w:pPr>
      <w:r w:rsidRPr="00FC52B9">
        <w:rPr>
          <w:rFonts w:asciiTheme="minorHAnsi" w:hAnsiTheme="minorHAnsi" w:cstheme="minorHAnsi"/>
        </w:rPr>
        <w:t>*************************************************************************************</w:t>
      </w:r>
    </w:p>
    <w:p w:rsidR="00BB4834" w:rsidRPr="00FC52B9" w:rsidRDefault="00504D8C" w:rsidP="00504D8C">
      <w:pPr>
        <w:rPr>
          <w:rFonts w:asciiTheme="minorHAnsi" w:hAnsiTheme="minorHAnsi" w:cstheme="minorHAnsi"/>
        </w:rPr>
      </w:pPr>
      <w:r w:rsidRPr="00FC52B9">
        <w:rPr>
          <w:rFonts w:asciiTheme="minorHAnsi" w:hAnsiTheme="minorHAnsi" w:cstheme="minorHAnsi"/>
        </w:rPr>
        <w:t>When instructors make writing assignments that require students to use information and</w:t>
      </w:r>
      <w:r w:rsidR="00BB4834" w:rsidRPr="00FC52B9">
        <w:rPr>
          <w:rFonts w:asciiTheme="minorHAnsi" w:hAnsiTheme="minorHAnsi" w:cstheme="minorHAnsi"/>
        </w:rPr>
        <w:t xml:space="preserve"> ideas from books, articles, </w:t>
      </w:r>
      <w:r w:rsidRPr="00FC52B9">
        <w:rPr>
          <w:rFonts w:asciiTheme="minorHAnsi" w:hAnsiTheme="minorHAnsi" w:cstheme="minorHAnsi"/>
        </w:rPr>
        <w:t xml:space="preserve">essays, </w:t>
      </w:r>
      <w:r w:rsidR="00BB4834" w:rsidRPr="00FC52B9">
        <w:rPr>
          <w:rFonts w:asciiTheme="minorHAnsi" w:hAnsiTheme="minorHAnsi" w:cstheme="minorHAnsi"/>
        </w:rPr>
        <w:t xml:space="preserve">or other materials, </w:t>
      </w:r>
      <w:r w:rsidRPr="00FC52B9">
        <w:rPr>
          <w:rFonts w:asciiTheme="minorHAnsi" w:hAnsiTheme="minorHAnsi" w:cstheme="minorHAnsi"/>
        </w:rPr>
        <w:t xml:space="preserve">some students ignore the readings after they have read them, and never mention them, quote them, respond to their arguments, or use any of their information. </w:t>
      </w:r>
      <w:r w:rsidR="00BB4834" w:rsidRPr="00FC52B9">
        <w:rPr>
          <w:rFonts w:asciiTheme="minorHAnsi" w:hAnsiTheme="minorHAnsi" w:cstheme="minorHAnsi"/>
        </w:rPr>
        <w:t xml:space="preserve">This is obviously not advisable! </w:t>
      </w:r>
    </w:p>
    <w:p w:rsidR="00BB4834" w:rsidRPr="00FC52B9" w:rsidRDefault="00504D8C" w:rsidP="00504D8C">
      <w:pPr>
        <w:rPr>
          <w:rFonts w:asciiTheme="minorHAnsi" w:hAnsiTheme="minorHAnsi" w:cstheme="minorHAnsi"/>
        </w:rPr>
      </w:pPr>
      <w:r w:rsidRPr="00FC52B9">
        <w:rPr>
          <w:rFonts w:asciiTheme="minorHAnsi" w:hAnsiTheme="minorHAnsi" w:cstheme="minorHAnsi"/>
        </w:rPr>
        <w:t xml:space="preserve">Other students rely on the readings for everything and produce papers that are merely paraphrases and summaries tagged together and padded out with long quotes. </w:t>
      </w:r>
      <w:r w:rsidR="00BB4834" w:rsidRPr="00FC52B9">
        <w:rPr>
          <w:rFonts w:asciiTheme="minorHAnsi" w:hAnsiTheme="minorHAnsi" w:cstheme="minorHAnsi"/>
        </w:rPr>
        <w:t>Avoid this too!</w:t>
      </w:r>
    </w:p>
    <w:p w:rsidR="00504D8C" w:rsidRPr="00FC52B9" w:rsidRDefault="00504D8C" w:rsidP="00504D8C">
      <w:pPr>
        <w:rPr>
          <w:rFonts w:asciiTheme="minorHAnsi" w:hAnsiTheme="minorHAnsi" w:cstheme="minorHAnsi"/>
          <w:b/>
        </w:rPr>
      </w:pPr>
      <w:r w:rsidRPr="00FC52B9">
        <w:rPr>
          <w:rFonts w:asciiTheme="minorHAnsi" w:hAnsiTheme="minorHAnsi" w:cstheme="minorHAnsi"/>
          <w:b/>
        </w:rPr>
        <w:t xml:space="preserve">Instead, students should learn that there are commonly agreed upon ways to use outside readings in an essay. </w:t>
      </w:r>
      <w:r w:rsidRPr="00FC52B9">
        <w:rPr>
          <w:rFonts w:asciiTheme="minorHAnsi" w:hAnsiTheme="minorHAnsi" w:cstheme="minorHAnsi"/>
        </w:rPr>
        <w:t>Listed below are the three most common:</w:t>
      </w:r>
    </w:p>
    <w:p w:rsidR="00504D8C" w:rsidRPr="00FC52B9" w:rsidRDefault="00504D8C" w:rsidP="00504D8C">
      <w:pPr>
        <w:ind w:left="1560" w:hanging="1200"/>
        <w:rPr>
          <w:rFonts w:asciiTheme="minorHAnsi" w:hAnsiTheme="minorHAnsi" w:cstheme="minorHAnsi"/>
          <w:b/>
        </w:rPr>
      </w:pPr>
      <w:r w:rsidRPr="00FC52B9">
        <w:rPr>
          <w:rFonts w:asciiTheme="minorHAnsi" w:hAnsiTheme="minorHAnsi" w:cstheme="minorHAnsi"/>
          <w:b/>
        </w:rPr>
        <w:t>Summary</w:t>
      </w:r>
      <w:r w:rsidRPr="00FC52B9">
        <w:rPr>
          <w:rFonts w:asciiTheme="minorHAnsi" w:hAnsiTheme="minorHAnsi" w:cstheme="minorHAnsi"/>
        </w:rPr>
        <w:tab/>
        <w:t xml:space="preserve">A summary is a condensation of the main ideas of an article. Making a summary is a useful note taking skill, and it helps the writer use and understand the material he or she is working with. </w:t>
      </w:r>
      <w:r w:rsidRPr="00FC52B9">
        <w:rPr>
          <w:rFonts w:asciiTheme="minorHAnsi" w:hAnsiTheme="minorHAnsi" w:cstheme="minorHAnsi"/>
          <w:b/>
        </w:rPr>
        <w:t>An essay should not simply consist of summaries of articles, however. If the writer chooses to summarize an article in his or her essay, the summary should be brief and it should serve some purpose in the argument.</w:t>
      </w:r>
    </w:p>
    <w:p w:rsidR="00BB4834" w:rsidRPr="00FC52B9" w:rsidRDefault="00BB4834" w:rsidP="00504D8C">
      <w:pPr>
        <w:ind w:left="1560" w:hanging="1200"/>
        <w:rPr>
          <w:rFonts w:asciiTheme="minorHAnsi" w:hAnsiTheme="minorHAnsi" w:cstheme="minorHAnsi"/>
          <w:b/>
        </w:rPr>
      </w:pPr>
      <w:r w:rsidRPr="00FC52B9">
        <w:rPr>
          <w:rFonts w:asciiTheme="minorHAnsi" w:hAnsiTheme="minorHAnsi" w:cstheme="minorHAnsi"/>
          <w:b/>
        </w:rPr>
        <w:tab/>
        <w:t>Which sources on our list might work best as summary evidence?</w:t>
      </w:r>
    </w:p>
    <w:p w:rsidR="00BB4834" w:rsidRPr="00FC52B9" w:rsidRDefault="00BB4834" w:rsidP="00DF4750">
      <w:pPr>
        <w:rPr>
          <w:rFonts w:asciiTheme="minorHAnsi" w:hAnsiTheme="minorHAnsi" w:cstheme="minorHAnsi"/>
          <w:b/>
        </w:rPr>
      </w:pPr>
    </w:p>
    <w:p w:rsidR="00504D8C" w:rsidRPr="00FC52B9" w:rsidRDefault="00504D8C" w:rsidP="00504D8C">
      <w:pPr>
        <w:ind w:left="1560" w:hanging="1200"/>
        <w:rPr>
          <w:rFonts w:asciiTheme="minorHAnsi" w:hAnsiTheme="minorHAnsi" w:cstheme="minorHAnsi"/>
        </w:rPr>
      </w:pPr>
      <w:r w:rsidRPr="00FC52B9">
        <w:rPr>
          <w:rFonts w:asciiTheme="minorHAnsi" w:hAnsiTheme="minorHAnsi" w:cstheme="minorHAnsi"/>
          <w:b/>
        </w:rPr>
        <w:t>Quote</w:t>
      </w:r>
      <w:r w:rsidRPr="00FC52B9">
        <w:rPr>
          <w:rFonts w:asciiTheme="minorHAnsi" w:hAnsiTheme="minorHAnsi" w:cstheme="minorHAnsi"/>
        </w:rPr>
        <w:tab/>
        <w:t>Direct word</w:t>
      </w:r>
      <w:r w:rsidRPr="00FC52B9">
        <w:rPr>
          <w:rFonts w:asciiTheme="minorHAnsi" w:hAnsiTheme="minorHAnsi" w:cstheme="minorHAnsi"/>
        </w:rPr>
        <w:noBreakHyphen/>
        <w:t>for</w:t>
      </w:r>
      <w:r w:rsidRPr="00FC52B9">
        <w:rPr>
          <w:rFonts w:asciiTheme="minorHAnsi" w:hAnsiTheme="minorHAnsi" w:cstheme="minorHAnsi"/>
        </w:rPr>
        <w:noBreakHyphen/>
        <w:t xml:space="preserve">word quotes should be enclosed in quotation marks. </w:t>
      </w:r>
      <w:r w:rsidRPr="00FC52B9">
        <w:rPr>
          <w:rFonts w:asciiTheme="minorHAnsi" w:hAnsiTheme="minorHAnsi" w:cstheme="minorHAnsi"/>
          <w:b/>
        </w:rPr>
        <w:t>Direct quotes should be used only when something has been especially well said, or when the writer wishes to respond or react to the language the source has used</w:t>
      </w:r>
      <w:r w:rsidRPr="00FC52B9">
        <w:rPr>
          <w:rFonts w:asciiTheme="minorHAnsi" w:hAnsiTheme="minorHAnsi" w:cstheme="minorHAnsi"/>
        </w:rPr>
        <w:t>. Some writers quote just to avoid writing something themselves, a practice which should be discouraged.</w:t>
      </w:r>
    </w:p>
    <w:p w:rsidR="00BB4834" w:rsidRPr="00FC52B9" w:rsidRDefault="00BB4834" w:rsidP="00504D8C">
      <w:pPr>
        <w:ind w:left="1560" w:hanging="1200"/>
        <w:rPr>
          <w:rFonts w:asciiTheme="minorHAnsi" w:hAnsiTheme="minorHAnsi" w:cstheme="minorHAnsi"/>
          <w:b/>
        </w:rPr>
      </w:pPr>
      <w:r w:rsidRPr="00FC52B9">
        <w:rPr>
          <w:rFonts w:asciiTheme="minorHAnsi" w:hAnsiTheme="minorHAnsi" w:cstheme="minorHAnsi"/>
        </w:rPr>
        <w:tab/>
      </w:r>
      <w:r w:rsidRPr="00FC52B9">
        <w:rPr>
          <w:rFonts w:asciiTheme="minorHAnsi" w:hAnsiTheme="minorHAnsi" w:cstheme="minorHAnsi"/>
          <w:b/>
        </w:rPr>
        <w:t xml:space="preserve">Which sources on our list might work best as quoted evidence? </w:t>
      </w:r>
    </w:p>
    <w:p w:rsidR="00DF4750" w:rsidRPr="00FC52B9" w:rsidRDefault="00DF4750" w:rsidP="00DF4750">
      <w:pPr>
        <w:rPr>
          <w:rFonts w:asciiTheme="minorHAnsi" w:hAnsiTheme="minorHAnsi" w:cstheme="minorHAnsi"/>
        </w:rPr>
      </w:pPr>
    </w:p>
    <w:p w:rsidR="00BB4834" w:rsidRPr="00FC52B9" w:rsidRDefault="00504D8C" w:rsidP="00DF4750">
      <w:pPr>
        <w:ind w:left="1560" w:hanging="1200"/>
        <w:rPr>
          <w:rFonts w:asciiTheme="minorHAnsi" w:hAnsiTheme="minorHAnsi" w:cstheme="minorHAnsi"/>
        </w:rPr>
      </w:pPr>
      <w:r w:rsidRPr="00FC52B9">
        <w:rPr>
          <w:rFonts w:asciiTheme="minorHAnsi" w:hAnsiTheme="minorHAnsi" w:cstheme="minorHAnsi"/>
          <w:b/>
        </w:rPr>
        <w:t>Paraphrase</w:t>
      </w:r>
      <w:r w:rsidRPr="00FC52B9">
        <w:rPr>
          <w:rFonts w:asciiTheme="minorHAnsi" w:hAnsiTheme="minorHAnsi" w:cstheme="minorHAnsi"/>
        </w:rPr>
        <w:tab/>
        <w:t>A</w:t>
      </w:r>
      <w:r w:rsidRPr="00FC52B9">
        <w:rPr>
          <w:rFonts w:asciiTheme="minorHAnsi" w:hAnsiTheme="minorHAnsi" w:cstheme="minorHAnsi"/>
          <w:b/>
        </w:rPr>
        <w:t xml:space="preserve"> </w:t>
      </w:r>
      <w:r w:rsidRPr="00FC52B9">
        <w:rPr>
          <w:rFonts w:asciiTheme="minorHAnsi" w:hAnsiTheme="minorHAnsi" w:cstheme="minorHAnsi"/>
        </w:rPr>
        <w:t xml:space="preserve">paraphrase is a retelling of an idea in different words. Usually a paraphrase has fewer words than the original, so it is a little like a summary, except that the paraphrase is on a smaller scale and deals with only a small section of the original text at a time. </w:t>
      </w:r>
      <w:r w:rsidRPr="00FC52B9">
        <w:rPr>
          <w:rFonts w:asciiTheme="minorHAnsi" w:hAnsiTheme="minorHAnsi" w:cstheme="minorHAnsi"/>
          <w:b/>
        </w:rPr>
        <w:t>Because a paraphrase is in the writer's own words, it usually fits into the essay a little better than a direct quote.</w:t>
      </w:r>
      <w:r w:rsidRPr="00FC52B9">
        <w:rPr>
          <w:rFonts w:asciiTheme="minorHAnsi" w:hAnsiTheme="minorHAnsi" w:cstheme="minorHAnsi"/>
        </w:rPr>
        <w:t xml:space="preserve"> Most of the material used from other sources should be in this form.</w:t>
      </w:r>
      <w:r w:rsidR="00BB4834" w:rsidRPr="00FC52B9">
        <w:rPr>
          <w:rFonts w:asciiTheme="minorHAnsi" w:hAnsiTheme="minorHAnsi" w:cstheme="minorHAnsi"/>
        </w:rPr>
        <w:t xml:space="preserve"> (You still need a parenthetical citation with a paraphrase, by the way.)</w:t>
      </w:r>
    </w:p>
    <w:p w:rsidR="00DF4750" w:rsidRPr="00FC52B9" w:rsidRDefault="00DF4750" w:rsidP="00DF4750">
      <w:pPr>
        <w:ind w:left="1560" w:hanging="1200"/>
        <w:rPr>
          <w:rFonts w:asciiTheme="minorHAnsi" w:hAnsiTheme="minorHAnsi" w:cstheme="minorHAnsi"/>
          <w:b/>
        </w:rPr>
      </w:pPr>
      <w:r w:rsidRPr="00FC52B9">
        <w:rPr>
          <w:rFonts w:asciiTheme="minorHAnsi" w:hAnsiTheme="minorHAnsi" w:cstheme="minorHAnsi"/>
          <w:b/>
        </w:rPr>
        <w:tab/>
        <w:t>Which sources on our list might work best as paraphrased evidence?</w:t>
      </w:r>
    </w:p>
    <w:p w:rsidR="00BB4834" w:rsidRPr="00FC52B9" w:rsidRDefault="00BB4834" w:rsidP="00DF4750">
      <w:pPr>
        <w:ind w:left="360"/>
        <w:rPr>
          <w:rFonts w:asciiTheme="minorHAnsi" w:hAnsiTheme="minorHAnsi" w:cstheme="minorHAnsi"/>
        </w:rPr>
      </w:pPr>
    </w:p>
    <w:p w:rsidR="00BB4834" w:rsidRPr="00FC52B9" w:rsidRDefault="00BB4834" w:rsidP="00504D8C">
      <w:pPr>
        <w:ind w:left="1560" w:hanging="1200"/>
        <w:rPr>
          <w:rFonts w:asciiTheme="minorHAnsi" w:hAnsiTheme="minorHAnsi" w:cstheme="minorHAnsi"/>
        </w:rPr>
      </w:pPr>
    </w:p>
    <w:p w:rsidR="00BB4834" w:rsidRPr="00FC52B9" w:rsidRDefault="00BB4834" w:rsidP="00BB4834">
      <w:pPr>
        <w:rPr>
          <w:rFonts w:asciiTheme="minorHAnsi" w:hAnsiTheme="minorHAnsi" w:cstheme="minorHAnsi"/>
        </w:rPr>
      </w:pPr>
      <w:r w:rsidRPr="00FC52B9">
        <w:rPr>
          <w:rFonts w:asciiTheme="minorHAnsi" w:hAnsiTheme="minorHAnsi" w:cstheme="minorHAnsi"/>
          <w:b/>
        </w:rPr>
        <w:t>***************************************************************************************</w:t>
      </w:r>
    </w:p>
    <w:p w:rsidR="00BB4834" w:rsidRPr="00FC52B9" w:rsidRDefault="00BB4834" w:rsidP="00504D8C">
      <w:pPr>
        <w:ind w:left="1560" w:hanging="1200"/>
        <w:rPr>
          <w:rFonts w:asciiTheme="minorHAnsi" w:hAnsiTheme="minorHAnsi" w:cstheme="minorHAnsi"/>
        </w:rPr>
      </w:pPr>
    </w:p>
    <w:p w:rsidR="00504D8C" w:rsidRPr="00FC52B9" w:rsidRDefault="00504D8C" w:rsidP="00504D8C">
      <w:pPr>
        <w:rPr>
          <w:rFonts w:asciiTheme="minorHAnsi" w:hAnsiTheme="minorHAnsi" w:cstheme="minorHAnsi"/>
        </w:rPr>
      </w:pPr>
      <w:r w:rsidRPr="00FC52B9">
        <w:rPr>
          <w:rFonts w:asciiTheme="minorHAnsi" w:hAnsiTheme="minorHAnsi" w:cstheme="minorHAnsi"/>
        </w:rPr>
        <w:lastRenderedPageBreak/>
        <w:t>When you first refer to, or paraphrase or quote from another work you should try to incorporate into your sentence the full name of the author and the title of the text. Subsequent references to the same work and author can use the last name of the author or the title of the text.  For example:</w:t>
      </w:r>
    </w:p>
    <w:p w:rsidR="00504D8C" w:rsidRPr="00FC52B9" w:rsidRDefault="00504D8C" w:rsidP="00504D8C">
      <w:pPr>
        <w:ind w:left="720" w:right="720"/>
        <w:rPr>
          <w:rFonts w:asciiTheme="minorHAnsi" w:hAnsiTheme="minorHAnsi" w:cstheme="minorHAnsi"/>
        </w:rPr>
      </w:pPr>
      <w:r w:rsidRPr="00FC52B9">
        <w:rPr>
          <w:rFonts w:asciiTheme="minorHAnsi" w:hAnsiTheme="minorHAnsi" w:cstheme="minorHAnsi"/>
        </w:rPr>
        <w:t xml:space="preserve">In </w:t>
      </w:r>
      <w:r w:rsidRPr="00FC52B9">
        <w:rPr>
          <w:rFonts w:asciiTheme="minorHAnsi" w:hAnsiTheme="minorHAnsi" w:cstheme="minorHAnsi"/>
          <w:i/>
        </w:rPr>
        <w:t>Fist, Stick, Knife, Gun</w:t>
      </w:r>
      <w:r w:rsidRPr="00FC52B9">
        <w:rPr>
          <w:rFonts w:asciiTheme="minorHAnsi" w:hAnsiTheme="minorHAnsi" w:cstheme="minorHAnsi"/>
        </w:rPr>
        <w:t>, Geoffrey Canada argues that we need to change the way we think about violence in this country.  Canada believes that if we fail to act now, "we simply won't be able to continue to have the kind of democratic society that we as Americans cherish" (1) . . .</w:t>
      </w:r>
    </w:p>
    <w:p w:rsidR="00504D8C" w:rsidRPr="00FC52B9" w:rsidRDefault="00504D8C" w:rsidP="00504D8C">
      <w:pPr>
        <w:rPr>
          <w:rFonts w:asciiTheme="minorHAnsi" w:hAnsiTheme="minorHAnsi" w:cstheme="minorHAnsi"/>
        </w:rPr>
      </w:pPr>
      <w:r w:rsidRPr="00FC52B9">
        <w:rPr>
          <w:rFonts w:asciiTheme="minorHAnsi" w:hAnsiTheme="minorHAnsi" w:cstheme="minorHAnsi"/>
        </w:rPr>
        <w:t>In the above example, the first sentence is a reference to both the author and the text.  The second sentence includes a brief quotation. Here are a few more examples:</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8280"/>
      </w:tblGrid>
      <w:tr w:rsidR="00504D8C" w:rsidRPr="00FC52B9">
        <w:tblPrEx>
          <w:tblCellMar>
            <w:top w:w="0" w:type="dxa"/>
            <w:bottom w:w="0" w:type="dxa"/>
          </w:tblCellMar>
        </w:tblPrEx>
        <w:tc>
          <w:tcPr>
            <w:tcW w:w="1308" w:type="dxa"/>
          </w:tcPr>
          <w:p w:rsidR="00504D8C" w:rsidRPr="00FC52B9" w:rsidRDefault="00BB4834" w:rsidP="00504D8C">
            <w:pPr>
              <w:rPr>
                <w:rFonts w:asciiTheme="minorHAnsi" w:hAnsiTheme="minorHAnsi" w:cstheme="minorHAnsi"/>
                <w:b/>
              </w:rPr>
            </w:pPr>
            <w:r w:rsidRPr="00FC52B9">
              <w:rPr>
                <w:rFonts w:asciiTheme="minorHAnsi" w:hAnsiTheme="minorHAnsi" w:cstheme="minorHAnsi"/>
                <w:b/>
              </w:rPr>
              <w:t>Summary</w:t>
            </w:r>
          </w:p>
        </w:tc>
        <w:tc>
          <w:tcPr>
            <w:tcW w:w="8280"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Canada offers five proposals that we can do right away to solve the problem of violence in this country.</w:t>
            </w:r>
          </w:p>
          <w:p w:rsidR="00504D8C" w:rsidRPr="00FC52B9" w:rsidRDefault="00504D8C" w:rsidP="00504D8C">
            <w:pPr>
              <w:rPr>
                <w:rFonts w:asciiTheme="minorHAnsi" w:hAnsiTheme="minorHAnsi" w:cstheme="minorHAnsi"/>
              </w:rPr>
            </w:pPr>
            <w:r w:rsidRPr="00FC52B9">
              <w:rPr>
                <w:rFonts w:asciiTheme="minorHAnsi" w:hAnsiTheme="minorHAnsi" w:cstheme="minorHAnsi"/>
              </w:rPr>
              <w:t>While not everyone agrees with Canada that media violence leads to violent behavior, there is mounting evidence that exposure to violent images can have a negative impact on children.</w:t>
            </w:r>
          </w:p>
        </w:tc>
      </w:tr>
      <w:tr w:rsidR="00504D8C" w:rsidRPr="00FC52B9">
        <w:tblPrEx>
          <w:tblCellMar>
            <w:top w:w="0" w:type="dxa"/>
            <w:bottom w:w="0" w:type="dxa"/>
          </w:tblCellMar>
        </w:tblPrEx>
        <w:tc>
          <w:tcPr>
            <w:tcW w:w="1308" w:type="dxa"/>
          </w:tcPr>
          <w:p w:rsidR="00504D8C" w:rsidRPr="00FC52B9" w:rsidRDefault="00504D8C" w:rsidP="00504D8C">
            <w:pPr>
              <w:rPr>
                <w:rFonts w:asciiTheme="minorHAnsi" w:hAnsiTheme="minorHAnsi" w:cstheme="minorHAnsi"/>
                <w:b/>
              </w:rPr>
            </w:pPr>
            <w:r w:rsidRPr="00FC52B9">
              <w:rPr>
                <w:rFonts w:asciiTheme="minorHAnsi" w:hAnsiTheme="minorHAnsi" w:cstheme="minorHAnsi"/>
                <w:b/>
              </w:rPr>
              <w:t>Paraphrase</w:t>
            </w:r>
          </w:p>
        </w:tc>
        <w:tc>
          <w:tcPr>
            <w:tcW w:w="8280"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According to Canada, recent government attempts to combat drug abuse with advertising slogans have failed to communicate the destructive impact of drugs on people's lives. What is needed is more first-hand experience of the devastating force of drugs, experience which is available through speakers associated with organizations like Narcotics Anonymous. In addition to teaching children about the dangers of drugs, Canada believes that we must also "deglamorize" drugs and drug selling (2).</w:t>
            </w:r>
          </w:p>
        </w:tc>
      </w:tr>
      <w:tr w:rsidR="00504D8C" w:rsidRPr="00FC52B9">
        <w:tblPrEx>
          <w:tblCellMar>
            <w:top w:w="0" w:type="dxa"/>
            <w:bottom w:w="0" w:type="dxa"/>
          </w:tblCellMar>
        </w:tblPrEx>
        <w:tc>
          <w:tcPr>
            <w:tcW w:w="1308" w:type="dxa"/>
          </w:tcPr>
          <w:p w:rsidR="00504D8C" w:rsidRPr="00FC52B9" w:rsidRDefault="00504D8C" w:rsidP="00504D8C">
            <w:pPr>
              <w:rPr>
                <w:rFonts w:asciiTheme="minorHAnsi" w:hAnsiTheme="minorHAnsi" w:cstheme="minorHAnsi"/>
                <w:b/>
              </w:rPr>
            </w:pPr>
            <w:r w:rsidRPr="00FC52B9">
              <w:rPr>
                <w:rFonts w:asciiTheme="minorHAnsi" w:hAnsiTheme="minorHAnsi" w:cstheme="minorHAnsi"/>
                <w:b/>
              </w:rPr>
              <w:t>Direct Quotation</w:t>
            </w:r>
          </w:p>
        </w:tc>
        <w:tc>
          <w:tcPr>
            <w:tcW w:w="8280"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The peace officers would work directly with neighborhood youths, working "to support a new sense of justice and safety" through pro-active involvement (2).</w:t>
            </w:r>
          </w:p>
          <w:p w:rsidR="00504D8C" w:rsidRPr="00FC52B9" w:rsidRDefault="00504D8C" w:rsidP="00504D8C">
            <w:pPr>
              <w:rPr>
                <w:rFonts w:asciiTheme="minorHAnsi" w:hAnsiTheme="minorHAnsi" w:cstheme="minorHAnsi"/>
              </w:rPr>
            </w:pPr>
            <w:r w:rsidRPr="00FC52B9">
              <w:rPr>
                <w:rFonts w:asciiTheme="minorHAnsi" w:hAnsiTheme="minorHAnsi" w:cstheme="minorHAnsi"/>
              </w:rPr>
              <w:t>Canada knows it will not be easy, but the difficulty should not stop us from starting now. "If we were fighting an outside enemy," he notes in his conclusion, "that was killing our children at a rate of more than five thousand a year we would spare no expense" in ending the threat.  "What happens," asks Canada, "when the enemy is us?" (6).</w:t>
            </w:r>
          </w:p>
        </w:tc>
      </w:tr>
    </w:tbl>
    <w:p w:rsidR="00504D8C" w:rsidRPr="00FC52B9" w:rsidRDefault="00504D8C" w:rsidP="00504D8C">
      <w:pPr>
        <w:pStyle w:val="Heading4"/>
        <w:rPr>
          <w:rFonts w:asciiTheme="minorHAnsi" w:hAnsiTheme="minorHAnsi" w:cstheme="minorHAnsi"/>
        </w:rPr>
      </w:pPr>
    </w:p>
    <w:p w:rsidR="00504D8C" w:rsidRPr="00FC52B9" w:rsidRDefault="00504D8C" w:rsidP="00504D8C">
      <w:pPr>
        <w:pStyle w:val="Heading4"/>
        <w:rPr>
          <w:rFonts w:asciiTheme="minorHAnsi" w:hAnsiTheme="minorHAnsi" w:cstheme="minorHAnsi"/>
        </w:rPr>
      </w:pPr>
      <w:r w:rsidRPr="00FC52B9">
        <w:rPr>
          <w:rFonts w:asciiTheme="minorHAnsi" w:hAnsiTheme="minorHAnsi" w:cstheme="minorHAnsi"/>
        </w:rPr>
        <w:t>A Few Cautions</w:t>
      </w:r>
    </w:p>
    <w:p w:rsidR="00504D8C" w:rsidRPr="00FC52B9" w:rsidRDefault="00504D8C" w:rsidP="00504D8C">
      <w:pPr>
        <w:rPr>
          <w:rFonts w:asciiTheme="minorHAnsi" w:hAnsiTheme="minorHAnsi" w:cstheme="minorHAnsi"/>
        </w:rPr>
      </w:pPr>
      <w:r w:rsidRPr="00FC52B9">
        <w:rPr>
          <w:rFonts w:asciiTheme="minorHAnsi" w:hAnsiTheme="minorHAnsi" w:cstheme="minorHAnsi"/>
        </w:rPr>
        <w:t>There are a few points to remember when using text to illustrate your point:</w:t>
      </w:r>
    </w:p>
    <w:tbl>
      <w:tblPr>
        <w:tblW w:w="0" w:type="auto"/>
        <w:tblInd w:w="-12"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800"/>
        <w:gridCol w:w="7788"/>
      </w:tblGrid>
      <w:tr w:rsidR="00504D8C" w:rsidRPr="00FC52B9">
        <w:tblPrEx>
          <w:tblCellMar>
            <w:top w:w="0" w:type="dxa"/>
            <w:bottom w:w="0" w:type="dxa"/>
          </w:tblCellMar>
        </w:tblPrEx>
        <w:tc>
          <w:tcPr>
            <w:tcW w:w="1800" w:type="dxa"/>
          </w:tcPr>
          <w:p w:rsidR="00504D8C" w:rsidRPr="00FC52B9" w:rsidRDefault="00504D8C" w:rsidP="00504D8C">
            <w:pPr>
              <w:rPr>
                <w:rFonts w:asciiTheme="minorHAnsi" w:hAnsiTheme="minorHAnsi" w:cstheme="minorHAnsi"/>
              </w:rPr>
            </w:pPr>
            <w:r w:rsidRPr="00FC52B9">
              <w:rPr>
                <w:rFonts w:asciiTheme="minorHAnsi" w:hAnsiTheme="minorHAnsi" w:cstheme="minorHAnsi"/>
                <w:b/>
              </w:rPr>
              <w:t>Be Brief</w:t>
            </w:r>
          </w:p>
        </w:tc>
        <w:tc>
          <w:tcPr>
            <w:tcW w:w="7788"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While someone else’s words can really help you make your point, the reader is most interested in your words, so make your references, paraphrases and quotes relatively brief.</w:t>
            </w:r>
          </w:p>
        </w:tc>
      </w:tr>
      <w:tr w:rsidR="00504D8C" w:rsidRPr="00FC52B9">
        <w:tblPrEx>
          <w:tblCellMar>
            <w:top w:w="0" w:type="dxa"/>
            <w:bottom w:w="0" w:type="dxa"/>
          </w:tblCellMar>
        </w:tblPrEx>
        <w:tc>
          <w:tcPr>
            <w:tcW w:w="1800" w:type="dxa"/>
          </w:tcPr>
          <w:p w:rsidR="00504D8C" w:rsidRPr="00FC52B9" w:rsidRDefault="00504D8C" w:rsidP="00504D8C">
            <w:pPr>
              <w:rPr>
                <w:rFonts w:asciiTheme="minorHAnsi" w:hAnsiTheme="minorHAnsi" w:cstheme="minorHAnsi"/>
                <w:b/>
              </w:rPr>
            </w:pPr>
            <w:r w:rsidRPr="00FC52B9">
              <w:rPr>
                <w:rFonts w:asciiTheme="minorHAnsi" w:hAnsiTheme="minorHAnsi" w:cstheme="minorHAnsi"/>
                <w:b/>
              </w:rPr>
              <w:t>Choose Carefully</w:t>
            </w:r>
          </w:p>
        </w:tc>
        <w:tc>
          <w:tcPr>
            <w:tcW w:w="7788"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Choose what you want to use carefully.  Make sure you need it to illustrate your point, and then make sure that you provide the context necessary for the reader to understand how the material illustrates that point.</w:t>
            </w:r>
          </w:p>
        </w:tc>
      </w:tr>
      <w:tr w:rsidR="00504D8C" w:rsidRPr="00FC52B9">
        <w:tblPrEx>
          <w:tblCellMar>
            <w:top w:w="0" w:type="dxa"/>
            <w:bottom w:w="0" w:type="dxa"/>
          </w:tblCellMar>
        </w:tblPrEx>
        <w:tc>
          <w:tcPr>
            <w:tcW w:w="1800" w:type="dxa"/>
          </w:tcPr>
          <w:p w:rsidR="00504D8C" w:rsidRPr="00FC52B9" w:rsidRDefault="00504D8C" w:rsidP="00504D8C">
            <w:pPr>
              <w:rPr>
                <w:rFonts w:asciiTheme="minorHAnsi" w:hAnsiTheme="minorHAnsi" w:cstheme="minorHAnsi"/>
                <w:b/>
              </w:rPr>
            </w:pPr>
            <w:r w:rsidRPr="00FC52B9">
              <w:rPr>
                <w:rFonts w:asciiTheme="minorHAnsi" w:hAnsiTheme="minorHAnsi" w:cstheme="minorHAnsi"/>
                <w:b/>
              </w:rPr>
              <w:t>Integrate</w:t>
            </w:r>
          </w:p>
        </w:tc>
        <w:tc>
          <w:tcPr>
            <w:tcW w:w="7788"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Make the quoted words fit into the language (part of speech and verb tense) of your writing.</w:t>
            </w:r>
          </w:p>
        </w:tc>
      </w:tr>
      <w:tr w:rsidR="00504D8C" w:rsidRPr="00FC52B9">
        <w:tblPrEx>
          <w:tblCellMar>
            <w:top w:w="0" w:type="dxa"/>
            <w:bottom w:w="0" w:type="dxa"/>
          </w:tblCellMar>
        </w:tblPrEx>
        <w:tc>
          <w:tcPr>
            <w:tcW w:w="1800" w:type="dxa"/>
          </w:tcPr>
          <w:p w:rsidR="00504D8C" w:rsidRPr="00FC52B9" w:rsidRDefault="00504D8C" w:rsidP="00504D8C">
            <w:pPr>
              <w:rPr>
                <w:rFonts w:asciiTheme="minorHAnsi" w:hAnsiTheme="minorHAnsi" w:cstheme="minorHAnsi"/>
                <w:b/>
              </w:rPr>
            </w:pPr>
            <w:r w:rsidRPr="00FC52B9">
              <w:rPr>
                <w:rFonts w:asciiTheme="minorHAnsi" w:hAnsiTheme="minorHAnsi" w:cstheme="minorHAnsi"/>
                <w:b/>
              </w:rPr>
              <w:t>Always Cite</w:t>
            </w:r>
          </w:p>
        </w:tc>
        <w:tc>
          <w:tcPr>
            <w:tcW w:w="7788"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Always cite the text and author you are using.  Failure, even if unintentional, to properly acknowledge someone else’s words or ideas is plagiarism.</w:t>
            </w:r>
          </w:p>
        </w:tc>
      </w:tr>
      <w:tr w:rsidR="00504D8C" w:rsidRPr="00FC52B9">
        <w:tblPrEx>
          <w:tblCellMar>
            <w:top w:w="0" w:type="dxa"/>
            <w:bottom w:w="0" w:type="dxa"/>
          </w:tblCellMar>
        </w:tblPrEx>
        <w:tc>
          <w:tcPr>
            <w:tcW w:w="1800" w:type="dxa"/>
          </w:tcPr>
          <w:p w:rsidR="00504D8C" w:rsidRPr="00FC52B9" w:rsidRDefault="00504D8C" w:rsidP="00504D8C">
            <w:pPr>
              <w:rPr>
                <w:rFonts w:asciiTheme="minorHAnsi" w:hAnsiTheme="minorHAnsi" w:cstheme="minorHAnsi"/>
                <w:b/>
              </w:rPr>
            </w:pPr>
            <w:r w:rsidRPr="00FC52B9">
              <w:rPr>
                <w:rFonts w:asciiTheme="minorHAnsi" w:hAnsiTheme="minorHAnsi" w:cstheme="minorHAnsi"/>
                <w:b/>
              </w:rPr>
              <w:t>Maintain Your Voice</w:t>
            </w:r>
          </w:p>
        </w:tc>
        <w:tc>
          <w:tcPr>
            <w:tcW w:w="7788" w:type="dxa"/>
          </w:tcPr>
          <w:p w:rsidR="00504D8C" w:rsidRPr="00FC52B9" w:rsidRDefault="00504D8C" w:rsidP="00504D8C">
            <w:pPr>
              <w:rPr>
                <w:rFonts w:asciiTheme="minorHAnsi" w:hAnsiTheme="minorHAnsi" w:cstheme="minorHAnsi"/>
              </w:rPr>
            </w:pPr>
            <w:r w:rsidRPr="00FC52B9">
              <w:rPr>
                <w:rFonts w:asciiTheme="minorHAnsi" w:hAnsiTheme="minorHAnsi" w:cstheme="minorHAnsi"/>
              </w:rPr>
              <w:t>Sometimes when a writer is paraphrasing the ideas of others the viewpoints get mixed up and the reader finds it difficult to know who is saying what. The writer needs to provide good "cueing" so that the reader always knows the difference between what the writer believes and what the source believes.</w:t>
            </w:r>
          </w:p>
        </w:tc>
      </w:tr>
    </w:tbl>
    <w:p w:rsidR="007F64EE" w:rsidRPr="00FC52B9" w:rsidRDefault="007F64EE" w:rsidP="00DF4750">
      <w:pPr>
        <w:rPr>
          <w:rFonts w:asciiTheme="minorHAnsi" w:hAnsiTheme="minorHAnsi" w:cstheme="minorHAnsi"/>
        </w:rPr>
      </w:pPr>
    </w:p>
    <w:p w:rsidR="00DF4750" w:rsidRPr="00FC52B9" w:rsidRDefault="00DF4750" w:rsidP="00BB4834">
      <w:pPr>
        <w:ind w:left="360"/>
        <w:rPr>
          <w:rFonts w:asciiTheme="minorHAnsi" w:hAnsiTheme="minorHAnsi" w:cstheme="minorHAnsi"/>
        </w:rPr>
      </w:pPr>
      <w:r w:rsidRPr="00FC52B9">
        <w:rPr>
          <w:rFonts w:asciiTheme="minorHAnsi" w:hAnsiTheme="minorHAnsi" w:cstheme="minorHAnsi"/>
        </w:rPr>
        <w:t xml:space="preserve">This handout is adapted and excerpted from </w:t>
      </w:r>
      <w:hyperlink r:id="rId5" w:history="1">
        <w:r w:rsidRPr="00FC52B9">
          <w:rPr>
            <w:rStyle w:val="Hyperlink"/>
            <w:rFonts w:asciiTheme="minorHAnsi" w:hAnsiTheme="minorHAnsi" w:cstheme="minorHAnsi"/>
          </w:rPr>
          <w:t>http://www.calstatela.edu/academic/english/comp/engl095/6-1-Using-Text.pdf</w:t>
        </w:r>
      </w:hyperlink>
    </w:p>
    <w:sectPr w:rsidR="00DF4750" w:rsidRPr="00FC52B9" w:rsidSect="00FC52B9">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F4649"/>
    <w:multiLevelType w:val="singleLevel"/>
    <w:tmpl w:val="0DF0EB7E"/>
    <w:lvl w:ilvl="0">
      <w:start w:val="1"/>
      <w:numFmt w:val="bullet"/>
      <w:lvlText w:val=""/>
      <w:lvlJc w:val="left"/>
      <w:pPr>
        <w:tabs>
          <w:tab w:val="num" w:pos="360"/>
        </w:tabs>
        <w:ind w:left="180" w:hanging="180"/>
      </w:pPr>
      <w:rPr>
        <w:rFonts w:ascii="Symbol" w:hAnsi="Symbol" w:hint="default"/>
      </w:rPr>
    </w:lvl>
  </w:abstractNum>
  <w:abstractNum w:abstractNumId="1">
    <w:nsid w:val="71D13468"/>
    <w:multiLevelType w:val="singleLevel"/>
    <w:tmpl w:val="0DF0EB7E"/>
    <w:lvl w:ilvl="0">
      <w:start w:val="1"/>
      <w:numFmt w:val="bullet"/>
      <w:lvlText w:val=""/>
      <w:lvlJc w:val="left"/>
      <w:pPr>
        <w:tabs>
          <w:tab w:val="num" w:pos="360"/>
        </w:tabs>
        <w:ind w:left="180" w:hanging="18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51F7"/>
    <w:rsid w:val="00017DAC"/>
    <w:rsid w:val="003718D8"/>
    <w:rsid w:val="00504D8C"/>
    <w:rsid w:val="007F64EE"/>
    <w:rsid w:val="009958C2"/>
    <w:rsid w:val="009C51F7"/>
    <w:rsid w:val="00B91795"/>
    <w:rsid w:val="00BB4834"/>
    <w:rsid w:val="00C17A21"/>
    <w:rsid w:val="00C52036"/>
    <w:rsid w:val="00DF4750"/>
    <w:rsid w:val="00FC5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D8C"/>
    <w:pPr>
      <w:spacing w:after="120"/>
    </w:pPr>
    <w:rPr>
      <w:sz w:val="21"/>
    </w:rPr>
  </w:style>
  <w:style w:type="paragraph" w:styleId="Heading1">
    <w:name w:val="heading 1"/>
    <w:basedOn w:val="Normal"/>
    <w:next w:val="Normal"/>
    <w:qFormat/>
    <w:rsid w:val="00504D8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04D8C"/>
    <w:pPr>
      <w:keepNext/>
      <w:spacing w:before="240" w:after="60"/>
      <w:outlineLvl w:val="1"/>
    </w:pPr>
    <w:rPr>
      <w:rFonts w:ascii="Arial" w:hAnsi="Arial" w:cs="Arial"/>
      <w:b/>
      <w:bCs/>
      <w:i/>
      <w:iCs/>
      <w:sz w:val="28"/>
      <w:szCs w:val="28"/>
    </w:rPr>
  </w:style>
  <w:style w:type="paragraph" w:styleId="Heading3">
    <w:name w:val="heading 3"/>
    <w:basedOn w:val="Heading2"/>
    <w:next w:val="Normal"/>
    <w:qFormat/>
    <w:rsid w:val="00504D8C"/>
    <w:pPr>
      <w:spacing w:before="120" w:after="120"/>
      <w:outlineLvl w:val="2"/>
    </w:pPr>
    <w:rPr>
      <w:rFonts w:ascii="Times New Roman" w:hAnsi="Times New Roman" w:cs="Times New Roman"/>
      <w:bCs w:val="0"/>
      <w:i w:val="0"/>
      <w:iCs w:val="0"/>
      <w:sz w:val="20"/>
      <w:szCs w:val="20"/>
    </w:rPr>
  </w:style>
  <w:style w:type="paragraph" w:styleId="Heading4">
    <w:name w:val="heading 4"/>
    <w:basedOn w:val="Heading3"/>
    <w:next w:val="Normal"/>
    <w:qFormat/>
    <w:rsid w:val="00504D8C"/>
    <w:pPr>
      <w:outlineLvl w:val="3"/>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uiPriority w:val="99"/>
    <w:semiHidden/>
    <w:unhideWhenUsed/>
    <w:rsid w:val="00DF47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alstatela.edu/academic/english/comp/engl095/6-1-Using-Text.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1019</Words>
  <Characters>5192</Characters>
  <Application>Microsoft Office Word</Application>
  <DocSecurity>0</DocSecurity>
  <Lines>96</Lines>
  <Paragraphs>48</Paragraphs>
  <ScaleCrop>false</ScaleCrop>
  <HeadingPairs>
    <vt:vector size="2" baseType="variant">
      <vt:variant>
        <vt:lpstr>Title</vt:lpstr>
      </vt:variant>
      <vt:variant>
        <vt:i4>1</vt:i4>
      </vt:variant>
    </vt:vector>
  </HeadingPairs>
  <TitlesOfParts>
    <vt:vector size="1" baseType="lpstr">
      <vt:lpstr>Using Textual Evidence in Essays</vt:lpstr>
    </vt:vector>
  </TitlesOfParts>
  <Company>Garrett</Company>
  <LinksUpToDate>false</LinksUpToDate>
  <CharactersWithSpaces>6163</CharactersWithSpaces>
  <SharedDoc>false</SharedDoc>
  <HLinks>
    <vt:vector size="6" baseType="variant">
      <vt:variant>
        <vt:i4>2424936</vt:i4>
      </vt:variant>
      <vt:variant>
        <vt:i4>0</vt:i4>
      </vt:variant>
      <vt:variant>
        <vt:i4>0</vt:i4>
      </vt:variant>
      <vt:variant>
        <vt:i4>5</vt:i4>
      </vt:variant>
      <vt:variant>
        <vt:lpwstr>http://www.calstatela.edu/academic/english/comp/engl095/6-1-Using-Text.pdf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Textual Evidence in Essays</dc:title>
  <dc:subject/>
  <dc:creator>Jim Garrett</dc:creator>
  <cp:keywords/>
  <dc:description/>
  <cp:lastModifiedBy>CFA</cp:lastModifiedBy>
  <cp:revision>3</cp:revision>
  <dcterms:created xsi:type="dcterms:W3CDTF">2011-09-28T12:10:00Z</dcterms:created>
  <dcterms:modified xsi:type="dcterms:W3CDTF">2011-09-28T12:10:00Z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11dlRPwBJYKd_YAUZDtmkiAnNMo7BspKBundmMw6jHr0</vt:lpwstr>
  </property>
  <property fmtid="{D5CDD505-2E9C-101B-9397-08002B2CF9AE}" pid="4" name="Google.Documents.RevisionId">
    <vt:lpwstr>04834156485714394862</vt:lpwstr>
  </property>
  <property fmtid="{D5CDD505-2E9C-101B-9397-08002B2CF9AE}" pid="5" name="Google.Documents.PreviousRevisionId">
    <vt:lpwstr>11162750475427861206</vt:lpwstr>
  </property>
  <property fmtid="{D5CDD505-2E9C-101B-9397-08002B2CF9AE}" pid="6" name="Google.Documents.PluginVersion">
    <vt:lpwstr>2.0.2154.5604</vt:lpwstr>
  </property>
  <property fmtid="{D5CDD505-2E9C-101B-9397-08002B2CF9AE}" pid="7" name="Google.Documents.MergeIncapabilityFlags">
    <vt:i4>0</vt:i4>
  </property>
</Properties>
</file>